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5D8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6 июля 2006 г. N 522</w:t>
        </w:r>
        <w:r>
          <w:rPr>
            <w:rStyle w:val="a4"/>
            <w:b w:val="0"/>
            <w:bCs w:val="0"/>
          </w:rPr>
          <w:br/>
          <w:t>"Об утверждении стандар</w:t>
        </w:r>
        <w:r>
          <w:rPr>
            <w:rStyle w:val="a4"/>
            <w:b w:val="0"/>
            <w:bCs w:val="0"/>
          </w:rPr>
          <w:t>та медицинской помощи больным с внутримозговым кровоизлиянием"</w:t>
        </w:r>
      </w:hyperlink>
    </w:p>
    <w:p w:rsidR="00000000" w:rsidRDefault="004F5D8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F5D8A">
      <w:pPr>
        <w:pStyle w:val="afa"/>
      </w:pPr>
      <w:bookmarkStart w:id="0" w:name="sub_55239851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4F5D8A">
      <w:pPr>
        <w:pStyle w:val="afa"/>
      </w:pPr>
    </w:p>
    <w:p w:rsidR="00000000" w:rsidRDefault="004F5D8A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</w:t>
      </w:r>
      <w:r>
        <w:t>ой Федерации, 2003, N 2, ст. 167; 2004, N 35, ст. 3607) приказываю:</w:t>
      </w:r>
    </w:p>
    <w:p w:rsidR="00000000" w:rsidRDefault="004F5D8A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внутримозговым кровоизлиянием.</w:t>
      </w:r>
    </w:p>
    <w:p w:rsidR="00000000" w:rsidRDefault="004F5D8A">
      <w:bookmarkStart w:id="2" w:name="sub_2"/>
      <w:bookmarkEnd w:id="1"/>
      <w:r>
        <w:t>2. Рекомендовать руководителям федеральных специализи</w:t>
      </w:r>
      <w:r>
        <w:t xml:space="preserve">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внутримозговым кровоизлиянием при оказании дорогостоящей (высокотехнологичной) медицинской помощи.</w:t>
      </w:r>
    </w:p>
    <w:bookmarkEnd w:id="2"/>
    <w:p w:rsidR="00000000" w:rsidRDefault="004F5D8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5D8A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5D8A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3" w:name="sub_1000"/>
      <w:r>
        <w:t>Стандарт</w:t>
      </w:r>
      <w:r>
        <w:br/>
        <w:t>медицинской помощи больным с внутримозговым кровоизлиянием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6 июля 2006 г. N 522)</w:t>
      </w:r>
    </w:p>
    <w:bookmarkEnd w:id="3"/>
    <w:p w:rsidR="00000000" w:rsidRDefault="004F5D8A"/>
    <w:p w:rsidR="00000000" w:rsidRDefault="004F5D8A">
      <w:pPr>
        <w:pStyle w:val="1"/>
      </w:pPr>
      <w:bookmarkStart w:id="4" w:name="sub_1100"/>
      <w:r>
        <w:t>1. Модель пациента</w:t>
      </w:r>
    </w:p>
    <w:bookmarkEnd w:id="4"/>
    <w:p w:rsidR="00000000" w:rsidRDefault="004F5D8A"/>
    <w:p w:rsidR="00000000" w:rsidRDefault="004F5D8A">
      <w:r>
        <w:t>Категория возрастная</w:t>
      </w:r>
      <w:r>
        <w:t>: взрослые, дети</w:t>
      </w:r>
    </w:p>
    <w:p w:rsidR="00000000" w:rsidRDefault="004F5D8A">
      <w:r>
        <w:t>Нозологическая форма: Внутримозговое кровоизлияние вследствие разрыва артериальной аневризмы головного мозга, артериовенозной мальформации головного мозга и других причин</w:t>
      </w:r>
    </w:p>
    <w:p w:rsidR="00000000" w:rsidRDefault="004F5D8A">
      <w:r>
        <w:t xml:space="preserve">Код по МКБ-10: </w:t>
      </w:r>
      <w:hyperlink r:id="rId7" w:history="1">
        <w:r>
          <w:rPr>
            <w:rStyle w:val="a4"/>
          </w:rPr>
          <w:t>I61</w:t>
        </w:r>
      </w:hyperlink>
    </w:p>
    <w:p w:rsidR="00000000" w:rsidRDefault="004F5D8A">
      <w:r>
        <w:t>Фаза: любая</w:t>
      </w:r>
    </w:p>
    <w:p w:rsidR="00000000" w:rsidRDefault="004F5D8A">
      <w:r>
        <w:t>Стадия: острая</w:t>
      </w:r>
    </w:p>
    <w:p w:rsidR="00000000" w:rsidRDefault="004F5D8A">
      <w:r>
        <w:t>Осложнение: вне зависимости от осложнений</w:t>
      </w:r>
    </w:p>
    <w:p w:rsidR="00000000" w:rsidRDefault="004F5D8A">
      <w:r>
        <w:t>Условие оказания: стационарная помощь</w:t>
      </w:r>
    </w:p>
    <w:p w:rsidR="00000000" w:rsidRDefault="004F5D8A"/>
    <w:p w:rsidR="00000000" w:rsidRDefault="004F5D8A">
      <w:pPr>
        <w:pStyle w:val="1"/>
      </w:pPr>
      <w:bookmarkStart w:id="5" w:name="sub_1101"/>
      <w:r>
        <w:t>1.1. Диагностика</w:t>
      </w:r>
    </w:p>
    <w:bookmarkEnd w:id="5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0"/>
        <w:gridCol w:w="4440"/>
        <w:gridCol w:w="1800"/>
        <w:gridCol w:w="1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А01.23.002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пальца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сосудов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А06.23.004.001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Компьютерная томография головы с контрастным усилением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А06.23.004.003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Компьютерно-томографическое перфузионное 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А06.12.051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Компьютерно-томографическая ангиография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А06.12.032.001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Церебральная ангиография тотальная селективная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А06.12.032.003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Церебральная ангиография с функциональными пробами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А05.23.002.001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Магнитно-резонансная томография центральной нервной системы и головного мозга с контрастным усилением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А05.23.002.003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Магнитно-резонансная перфузия ц</w:t>
            </w:r>
            <w:r>
              <w:t>ентральной нервной системы и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А05.12.006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Магнитно-резонансная ангиография с контрастным усилением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А06.31.006.001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А05.31.003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6" w:name="sub_1200"/>
      <w:r>
        <w:t>2. Модель пациента</w:t>
      </w:r>
    </w:p>
    <w:bookmarkEnd w:id="6"/>
    <w:p w:rsidR="00000000" w:rsidRDefault="004F5D8A"/>
    <w:p w:rsidR="00000000" w:rsidRDefault="004F5D8A">
      <w:r>
        <w:t>Категория возрастная: взрослые, дети</w:t>
      </w:r>
    </w:p>
    <w:p w:rsidR="00000000" w:rsidRDefault="004F5D8A">
      <w:r>
        <w:t>Нозологическая форма: внутримозговое кровоизлияние вследствие разрыва артериальной аневризмы головного мозга</w:t>
      </w:r>
    </w:p>
    <w:p w:rsidR="00000000" w:rsidRDefault="004F5D8A">
      <w:r>
        <w:t>Код по МКБ</w:t>
      </w:r>
      <w:r>
        <w:t xml:space="preserve">-10: </w:t>
      </w:r>
      <w:hyperlink r:id="rId8" w:history="1">
        <w:r>
          <w:rPr>
            <w:rStyle w:val="a4"/>
          </w:rPr>
          <w:t>I61</w:t>
        </w:r>
      </w:hyperlink>
    </w:p>
    <w:p w:rsidR="00000000" w:rsidRDefault="004F5D8A">
      <w:r>
        <w:t>Фаза: любая</w:t>
      </w:r>
    </w:p>
    <w:p w:rsidR="00000000" w:rsidRDefault="004F5D8A">
      <w:r>
        <w:t>Стадия: любая</w:t>
      </w:r>
    </w:p>
    <w:p w:rsidR="00000000" w:rsidRDefault="004F5D8A">
      <w:r>
        <w:t>Осложнение: вне зависимости от осложнений</w:t>
      </w:r>
    </w:p>
    <w:p w:rsidR="00000000" w:rsidRDefault="004F5D8A">
      <w:r>
        <w:t>Условие оказания: стационарная помощь</w:t>
      </w:r>
    </w:p>
    <w:p w:rsidR="00000000" w:rsidRDefault="004F5D8A"/>
    <w:p w:rsidR="00000000" w:rsidRDefault="004F5D8A">
      <w:pPr>
        <w:pStyle w:val="1"/>
      </w:pPr>
      <w:bookmarkStart w:id="7" w:name="sub_1201"/>
      <w:r>
        <w:t>2.1. Лечение из расчета на 60 дней</w:t>
      </w:r>
    </w:p>
    <w:bookmarkEnd w:id="7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0"/>
        <w:gridCol w:w="4440"/>
        <w:gridCol w:w="1800"/>
        <w:gridCol w:w="1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А02.10.002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 методом мониторирования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А12.12.004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массы тела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лекарственной терапии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Назначение </w:t>
            </w:r>
            <w:r>
              <w:t>диетической терапии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А15.01.001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А13.31.001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самоуходу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Оценка гематокрита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A09.05.003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A09.05.010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A09.0S.027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Исследование уровня хлоридов в </w:t>
            </w:r>
            <w:r>
              <w:lastRenderedPageBreak/>
              <w:t>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А09.05.037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рН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лактатдегидрогеназы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 (определение ц</w:t>
            </w:r>
            <w:r>
              <w:t>итоза)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креатинина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калия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натрия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осмолярности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пальца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А12.05.007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подгруппы и других групп крови меньшего значения А-1, А-2, D, Cc, E, Kell, Duffy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А26.06.082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А26.06.036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антигена HBsAg Hepalitis В virus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Hepatitis С virus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А26.08.005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слизи с миндалин и задней стенки</w:t>
            </w:r>
            <w:r>
              <w:t xml:space="preserve"> глотки на аэробные и факультативно-анаэробные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А26.09.010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А26.28.003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Микробиологическое исследование мочи на аэробные и факул</w:t>
            </w:r>
            <w:r>
              <w:t>ьтативно-анаэробные условно-патогенные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Гистологическое исследование препарата тканей сосудистой стенки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сосудов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А05.10.001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Регистрация электрокардиограммы методом мониторирования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А05.10.007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А06.09.008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Рентгенография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А12.12.003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Оценка проходимости вен нижних конечностей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А06.12.032.001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Церебральная ангиография тотальная селективная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А03.08.001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Ларингоскопия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Вестибулометрия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Проведение калорической пробы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органа слуха с помощью камертона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Тональная аудиометрия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Речевая аудиометрия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Составление слухового паспорта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переднего сегмента глаза методом бокового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сред глаза в проходящем свете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Офтальмоскопия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Периметрия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угла косоглазия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Пупилометрия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Тонометрия глаза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дефектов поверхности роговицы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Экзофтальмометрия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аккомодации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Биомикроскопия конъюнктивы с помощью щелевой лампы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Офтальмохромоскопия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Лазерная ретинометрия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Регистрация зрительных вызванных потенциалов коры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Расшифровка, описание и интерпретация данных электрофизиологических исследований зрительного анализатора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А04.26.003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глазницы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глазного яблока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А11.26.011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Пара- и ретробульбарные инъекции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А13.30.010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Нейропсихологическое </w:t>
            </w:r>
            <w:r>
              <w:lastRenderedPageBreak/>
              <w:t>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А25.31.019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Лечебная физкультура при заболеваниях бронхолегочной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А19.09.002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Лечебная физку</w:t>
            </w:r>
            <w:r>
              <w:t>льтура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А19.31.005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Упражнения для укрепления мышц лица и шеи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А21.01.002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Массаж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А14.07.001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временной трахеостомы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А16.08.019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Смена трахеостомической трубки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Внутримышечное введение лекарственных средств и растворов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A11.09.007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Эндотрахеальное введение лекарственных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A02.31.001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Термометрия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A11.28.007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A14.07.002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полостью рта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A14.08.002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трахеостоме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A14.08.003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A14.08.004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A14.19.003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A14.28.001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A14.28.002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А14.28.005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B01.003.03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A16.09.011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гематомы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A16.23.037.001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внутренней сонной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A16.23.037.002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средней мозговой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A16.23.037.003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передней мозговой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A16.23.037.004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базилярной артерии (бифуркации) с резекцией костей основания черепа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A16.23.037.005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дистальных сегментов артерий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A16.23.037.006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задней-нижней мозжечковой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А16.23.037.007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каротидно-офтальмического сегмента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А16.23.037.008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в случаях множественных аневризм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Укрепление стенок аневризмы артерий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Клипирование шейки аневризмы артерий головного мозга крупных и гигантских размеров с </w:t>
            </w:r>
            <w:r>
              <w:t>применением внутрисосудистой аспирации крови эндоваскулярным способом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А16.23.039.003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несущей аневризму артерии двумя клипсами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А16.23.039.004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и окклюзия баллоном несущей аневризму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А16.12.047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Наложение анастомоза между эктракраниальными и интракраниальными артериями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А16.12.048.001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Наложение анастомоза между интракраниальными артериями с использованием ауто- или гетеротрансплантата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А10.23.001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А04.12.001.001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Ультразвуковая доплерография с медикаментозной пробой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Установка субдурального или желудочкового датчика внутричерепного давления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Пластика твердой мозговой оболочки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Вентрикулостомия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А16.23.010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Внутричерепной желудочковый шунт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А16.03.050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Пластика дефекта костей черепа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А18.05.012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Гемотрансфузия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4F5D8A"/>
    <w:p w:rsidR="00000000" w:rsidRDefault="004F5D8A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4"/>
        <w:gridCol w:w="2400"/>
        <w:gridCol w:w="2881"/>
        <w:gridCol w:w="2160"/>
        <w:gridCol w:w="216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bookmarkStart w:id="8" w:name="sub_999"/>
            <w:r>
              <w:lastRenderedPageBreak/>
              <w:t>Фармакотерапевтическая группа</w:t>
            </w:r>
            <w:bookmarkEnd w:id="8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ОДД</w:t>
            </w:r>
            <w:hyperlink w:anchor="sub_2221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ЭКД</w:t>
            </w:r>
            <w:hyperlink w:anchor="sub_333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наркоза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Пропофол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Кетам 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Тиопенталнатрия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Динитроген оксид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1300 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1300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Кислород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 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Миорелаксанты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Пипекурония бромид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Суксаметония бромид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Местные анестетики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Лидокаин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Ропивакаин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Бупивакаин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Анальгетики, нестероидные противовоспалительные пре</w:t>
            </w:r>
            <w:r>
              <w:t>параты, средства для лечения ревматических заболеваний и подагры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Фентанил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Тримеперидин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Трамадол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Кеторолак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Кетопрофен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Парацетамол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Диклофенак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Метамизол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Индометацин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</w:t>
            </w:r>
            <w:r>
              <w:t>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Дифенгидрамин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Клемастин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Хлоропирамин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Лоратадин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Диазепам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Оксибутират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Алпразолам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Бромдигидрохлор-фенилбензодиазепин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З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Оксазепам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нарушений 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Зопиклон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Мидазолам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Галоперидол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Дроперидол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Кветиапин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</w:t>
            </w:r>
            <w:r>
              <w:t>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Хлорпромазин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Рисперидон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Клозапин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Перфеназин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Тиоридазин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Левомепромазин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Трифлуоперазин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Сульпирид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Зуклопентиксол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Сертралин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Амитриптилин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Мапротилин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Циталопрам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Карбамазепин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Бензобарбитал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Ламотриджин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Фенобарбитал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Клоназепам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паркинсонизма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Амантадин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Леводопа + Карбидопа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Тригексифенидил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Клонидин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Фозиноприл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Пропранолол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Нифедипин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Амлодипин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Индапамид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Магния сульфат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Средства для лечения сердечной </w:t>
            </w:r>
            <w:r>
              <w:lastRenderedPageBreak/>
              <w:t>недостаточности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Каптоприл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Эналаприл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Строфантин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Периндоприл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Добутамин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2304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16128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Фенилэфрин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48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Допамин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1728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Амиодарон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Прокаинамид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Антиангинапьные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Нитроглицерин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Изосорбида динитрат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Триметазидин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Гидрокортизон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Преднизолон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Дексаметазон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Флудрокортизон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Левотироксин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Десмопрессин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Алюминия фосфат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40,16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562,24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Альгедрат+магния гидроксид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3366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47124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Ранитидин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Фамотидин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Омепразол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Сукральфат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Метоклопрамид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316,2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6324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Атропин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Дротаверин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Папаверин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Панкреатические энзимы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Панкреатин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150000 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Противорвотные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Домперидон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Антиферменты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Апротинин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700000 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Прочие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Симетикон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Диуретики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Ацетазоламид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Гидрохлортиазид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Маннитол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Фуросемид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Средства, влияющие на кровь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Клопидогрел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Пентоксифиллин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Надропарин кальция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855 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3420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Эноксапарин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Варфарин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 мкг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Гепарин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 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Этамзилат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Аминокапроновая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Декстроза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Гидроксиэтилкрахмал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Повидон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Препараты плазмы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Альбумин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Тахокомб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Декстран, мол. масса - около 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Декстран, мол. масса около 35000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</w:t>
            </w:r>
            <w:r>
              <w:t>а органы дыхания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Эуфиллин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Ацетилцистеин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Амоксициллин + клавулановая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 + 375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10500 мг + 2625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Цефазолин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Цефтриаксон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Цефепим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Ципрофлоксацин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Норфлоксацин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Ванкомицин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Имипенем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Меропенем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Пипемидовая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Флуконазол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Кетоконазол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Итраконазол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Метронидазол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Натрия хлорид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Кальция хлорид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1,8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Растворы электролитные моно- и </w:t>
            </w:r>
            <w:r>
              <w:lastRenderedPageBreak/>
              <w:t>поликомпонентные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</w:tbl>
    <w:p w:rsidR="00000000" w:rsidRDefault="004F5D8A"/>
    <w:p w:rsidR="00000000" w:rsidRDefault="004F5D8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F5D8A">
      <w:pPr>
        <w:pStyle w:val="afff0"/>
      </w:pPr>
      <w:r>
        <w:lastRenderedPageBreak/>
        <w:t>______________________________</w:t>
      </w:r>
    </w:p>
    <w:p w:rsidR="00000000" w:rsidRDefault="004F5D8A">
      <w:bookmarkStart w:id="9" w:name="sub_1111"/>
      <w:r>
        <w:t>* - анатомо-терапевтическо-химическая классификация</w:t>
      </w:r>
    </w:p>
    <w:p w:rsidR="00000000" w:rsidRDefault="004F5D8A">
      <w:bookmarkStart w:id="10" w:name="sub_2221"/>
      <w:bookmarkEnd w:id="9"/>
      <w:r>
        <w:t>** - ориентировочная дневная доза</w:t>
      </w:r>
    </w:p>
    <w:p w:rsidR="00000000" w:rsidRDefault="004F5D8A">
      <w:bookmarkStart w:id="11" w:name="sub_3331"/>
      <w:bookmarkEnd w:id="10"/>
      <w:r>
        <w:t>*** - эквивалентная курсовая доза</w:t>
      </w:r>
    </w:p>
    <w:bookmarkEnd w:id="11"/>
    <w:p w:rsidR="00000000" w:rsidRDefault="004F5D8A"/>
    <w:p w:rsidR="00000000" w:rsidRDefault="004F5D8A">
      <w:pPr>
        <w:pStyle w:val="1"/>
      </w:pPr>
      <w:bookmarkStart w:id="12" w:name="sub_1202"/>
      <w:r>
        <w:t>Консервированная кровь человека и ее компоненты</w:t>
      </w:r>
    </w:p>
    <w:bookmarkEnd w:id="12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33"/>
        <w:gridCol w:w="2028"/>
        <w:gridCol w:w="1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Эритроцитная масса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13" w:name="sub_1203"/>
      <w:r>
        <w:t>Питательные смеси</w:t>
      </w:r>
    </w:p>
    <w:bookmarkEnd w:id="13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30"/>
        <w:gridCol w:w="2029"/>
        <w:gridCol w:w="15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10000 мл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14" w:name="sub_1204"/>
      <w:r>
        <w:t>Аллотранспланты</w:t>
      </w:r>
    </w:p>
    <w:bookmarkEnd w:id="14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2"/>
        <w:gridCol w:w="2029"/>
        <w:gridCol w:w="1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Твердая мозговая оболочка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Полиметилметакрилат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г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15" w:name="sub_1205"/>
      <w:r>
        <w:t>Импланты</w:t>
      </w:r>
    </w:p>
    <w:bookmarkEnd w:id="15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5"/>
        <w:gridCol w:w="2022"/>
        <w:gridCol w:w="1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Самосжимающиеся клипсы Язаргиля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Самосжимающиеся клипсы с длинными системами бранш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Окклюзионно-аспирационный баллон-катетер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Датчики внутричерепного давления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Шунтирующие системы с помпами различного давления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Катетеры Сван-Ганса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Фибринтромбиновый клей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16" w:name="sub_1300"/>
      <w:r>
        <w:t>3. Модель пациента</w:t>
      </w:r>
    </w:p>
    <w:bookmarkEnd w:id="16"/>
    <w:p w:rsidR="00000000" w:rsidRDefault="004F5D8A"/>
    <w:p w:rsidR="00000000" w:rsidRDefault="004F5D8A">
      <w:r>
        <w:lastRenderedPageBreak/>
        <w:t>Категория возрастная: взрослые, дети</w:t>
      </w:r>
    </w:p>
    <w:p w:rsidR="00000000" w:rsidRDefault="004F5D8A">
      <w:r>
        <w:t>Нозологическая форма: Внутримозговое кровоизлияние вследствие кровотечения из артериовенозной мальформации головного мозга</w:t>
      </w:r>
    </w:p>
    <w:p w:rsidR="00000000" w:rsidRDefault="004F5D8A">
      <w:r>
        <w:t xml:space="preserve">Код по МКБ-10: </w:t>
      </w:r>
      <w:hyperlink r:id="rId9" w:history="1">
        <w:r>
          <w:rPr>
            <w:rStyle w:val="a4"/>
          </w:rPr>
          <w:t>I61</w:t>
        </w:r>
      </w:hyperlink>
    </w:p>
    <w:p w:rsidR="00000000" w:rsidRDefault="004F5D8A">
      <w:r>
        <w:t>Фаза: любая</w:t>
      </w:r>
    </w:p>
    <w:p w:rsidR="00000000" w:rsidRDefault="004F5D8A">
      <w:r>
        <w:t>Стадия: любая</w:t>
      </w:r>
    </w:p>
    <w:p w:rsidR="00000000" w:rsidRDefault="004F5D8A">
      <w:r>
        <w:t>Осложнение: вне зависимости от осложнений</w:t>
      </w:r>
    </w:p>
    <w:p w:rsidR="00000000" w:rsidRDefault="004F5D8A">
      <w:r>
        <w:t>Условие оказания: стационарная помощь</w:t>
      </w:r>
    </w:p>
    <w:p w:rsidR="00000000" w:rsidRDefault="004F5D8A"/>
    <w:p w:rsidR="00000000" w:rsidRDefault="004F5D8A">
      <w:pPr>
        <w:pStyle w:val="1"/>
      </w:pPr>
      <w:bookmarkStart w:id="17" w:name="sub_1301"/>
      <w:r>
        <w:t>3.1. Лечение из расчета на 30 дней</w:t>
      </w:r>
    </w:p>
    <w:bookmarkEnd w:id="17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0"/>
        <w:gridCol w:w="4440"/>
        <w:gridCol w:w="1800"/>
        <w:gridCol w:w="1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A01.23.002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А02.10.002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 методом мониторирования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А12.12.004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массы тела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лекарственной терапии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диетической терапии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А15.01.001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самоуходу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А13.31.004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Оценка гематокрита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хлоридов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рН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Исследование уровня </w:t>
            </w:r>
            <w:r>
              <w:lastRenderedPageBreak/>
              <w:t>лактатдегидрогеназы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А09.05.041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креатинина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калия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натрия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осмолярности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пальца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железосвязывающей способности сыворотки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А12.05.042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А26.06.082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А26.06.036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антигена HBsAg Hepalitis В virus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Hepatitis С virus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'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А26.08.005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А26.09.010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А26.28.003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Гистологическое исследование препарата тканей сосудистой стенки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сосудов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А05.10.001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Регистрация электрокардиограммы методом мониторирования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А05.10.007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А06.09.008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Рентгенография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А12.12.003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Оценка проходимости вен нижних конечностей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А06.12.032.001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Ангиография церебральная тотальная селективная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А03.08.001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Ларингоскопия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Вестибулометрия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Проведение калорической пробы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органа слуха с помощью камертона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Тональная аудиометрия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Речевая аудиометрия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Составление слухового паспорта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переднего сегмента глаза методом бокового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сред глаза в проходящем свете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Офтальмоскопия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Периметрия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угла косоглазия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Пупилометрия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Тонометрия глаза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дефектов поверхности роговицы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Экзофтальмометрия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аккомодации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Биомикроскопия конъюнктивы с помощью щелевой лампы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Офтальмохромоскопия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Лазерная ретинометрия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Регистрация зрительных вызванных потенциалов коры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Расшифровка, описание и интерпретация данных электрофизиологических исследований зрительного анализатора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А04.26.003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глазницы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глазного яблока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А11.26.011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Пара- и ретробульбарные инъекции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А13.30.010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А25.31.019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Лечебная физкультура при заболеваниях бронхолегочной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А19.09.002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А19.31.005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Упражнения для укрепления мышц лица и шеи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А21.01.002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Массаж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А14.07.001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временной трахеостомы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А16.08.019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Смена трахеостомической трубки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А11.12.007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А11.12.003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А11.12.009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А11.01.002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Внутримышечное введение лекарственных средств и растворов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A11.09.007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Эндотрахеальное введение лекарственных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A02.31.001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Термометрия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A11.28.007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Втирание растворов в волосистую часть головы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A14.07.002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полостью рта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A14.08.002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трахеостоме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A14.08.004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A14.16.002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A14.19.003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A14.28.001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A14.28.002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A14.28.005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A14.31.002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A14.31.003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A14.31.005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A14.31.006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A16.09.011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A14.07.001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D19.04.01.06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Дозиметрическое планирование лучевой 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A07.23.001.001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A16.12.050.001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Эндоваскулярная эмболизация сосудов с помощью адгезивного агента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Удаление внутримозговой гематомы больших полушарий головного мозга с иссечением артерио-венозной </w:t>
            </w:r>
            <w:r>
              <w:lastRenderedPageBreak/>
              <w:t>мальформации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A16.23.019.003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внутримозговой гематомы больших полушарий головного мозга с коагуляцией патологических сосудов артерио-венозной мал</w:t>
            </w:r>
            <w:r>
              <w:t>ьформации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внутримозговой гематомы задней черепной ямки с иссечением артерио-венозной мальформации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внутримозговой гематомы задней черепной ямки с коагуляцией патологических сосудов артерио-венозной мальформации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внутримозговой гематомы больших полушарий головного мозга с иссечением артерио-венозной мальформации глубинных структур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A16.23.019.001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A16.23.03</w:t>
            </w:r>
            <w: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Клипирование шейки аневризмы артерий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A10.23.001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А04.12.001.001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Ультразвуковая доплерография с медикаментозной пробой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Установка субдурального или желудочкового датчика внутричерепного давления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Пластика твердой мозговой оболочки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Вентрикулостомия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Внутричерепной желудочковый шунт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А16.05.050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Пластика дефекта костей черепа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А18.05.012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Гемотрансфузия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4F5D8A"/>
    <w:p w:rsidR="00000000" w:rsidRDefault="004F5D8A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0"/>
        <w:gridCol w:w="2400"/>
        <w:gridCol w:w="2880"/>
        <w:gridCol w:w="2160"/>
        <w:gridCol w:w="216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bookmarkStart w:id="18" w:name="sub_991"/>
            <w:r>
              <w:lastRenderedPageBreak/>
              <w:t>Фармакотерапевтическая группа</w:t>
            </w:r>
            <w:bookmarkEnd w:id="18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АТХ группа</w:t>
            </w:r>
            <w:hyperlink w:anchor="sub_111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ЭКД</w:t>
            </w:r>
            <w:hyperlink w:anchor="sub_3332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наркоза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Пропофол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Тиопентал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Динитроген оксид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1300 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1300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Кислород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 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Миорелаксанты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Пипекурония бромид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Суксаметония бромид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Местные анестетики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Лидокаин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Ропивакаин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Бупивакаин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Анальгетики, нестероидные противовоспалительные средства для лечения ревматических заболеваний и подагры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Фентанил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Тримеперидин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Трамадол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Кеторолак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Кетопрофен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Парацетамол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Диклофенак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Метамизол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Индометацин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</w:t>
            </w:r>
            <w:r>
              <w:t>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Дифенгидрамин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Клемастин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Хлоропирамин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Лоратадин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Диазепам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Оксибутират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Алпразолам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Бромдигидрохлор-фенилбензодиазепин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  <w:r>
              <w:t>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Оксазепам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нарушений 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Зопиклон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Мидазолам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Галоперидол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Дроперидол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Кветиапин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</w:t>
            </w:r>
            <w:r>
              <w:t>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Хлорпромазин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Рисперидон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Клозапин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Перфеназин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Тиоридазин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Левомепромазин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Трифлуоперазин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Сульпирид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Зуклопентиксол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Сертралин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Амитриптилин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Мапротилин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Циталопрам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Карбамазепин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Бензобарбитал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Ламотриджин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Фенобарбитал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Клоназепам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паркинсонизма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Амантадин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Леводопа + Карбидопа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Тригексифенидил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Клонидин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Фозиноприл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Пропранолол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Нифедипин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Амлодипин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Индапамид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Магния сульфат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Средства для лечения сердечной </w:t>
            </w:r>
            <w:r>
              <w:lastRenderedPageBreak/>
              <w:t>недостаточности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Каптоприл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Эналаприл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Строфантин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Периндоприл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Добутамин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2304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16128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Фенилэфрин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48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Допамин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1728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Амиодарон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Прокаинамид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Юг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Атенолол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Нитроглицерин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Изосорбида динитрат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Триметазидин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Гидрокортизон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Преднизолон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Дексаметазон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Флудрокортизон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Левотироксин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Десмопрессин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Средства для лечения заболеваний желудочно-кишечного тракта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Алюминия фосфат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40,16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562,24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Альгедрат+магния гидроксид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3366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47124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Ранитидин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Фамотидин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Омепразол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Сукральфат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Метоклопрамид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316,2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6324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Атропин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Дротаверин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Папаверин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Панкреатические энзимы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Панкреатин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150000 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Противорвотные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Домперидон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Антиферменты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Апротинин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700000 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Прочие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Симетикон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Диуретики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Ацетазоламид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Гидрохлортиазид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Маннитол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Фуросемид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Клопидогрел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Пентоксифиллин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Надропарин кальция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855 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3420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Эноксапарин натрия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Варфарин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 мкг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Гепарин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 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Этамзилат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Аминокапроновая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 и ппазмозаменители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Декстроза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Гидроксиэтилкрахмал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Повидон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Препараты плазмы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Альбумин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мл,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Тахокомб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Декстран, мол. масса около 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Декстран, мол. масса около 35000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Эуфиллин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Ацетилцистеин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Средства для профилактики и лечения инфекций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Амоксициллин + клавулановая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 + 375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10500 мг + 2625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Цефазолин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Цефтриаксон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Цефепим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Ципрофлоксацин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Норфлоксацин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Ванкомицин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Имипенем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60000 мг,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Меропенем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Пипемидовая кислота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Флуконазол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Кетоконазол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Итраконазол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Метронидазол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Натрия хлорид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Кальция хлорид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1,8 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Растворы </w:t>
            </w:r>
            <w:r>
              <w:lastRenderedPageBreak/>
              <w:t>электролитные моно- и поликомпонентные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</w:tbl>
    <w:p w:rsidR="00000000" w:rsidRDefault="004F5D8A"/>
    <w:p w:rsidR="00000000" w:rsidRDefault="004F5D8A"/>
    <w:p w:rsidR="00000000" w:rsidRDefault="004F5D8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F5D8A">
      <w:pPr>
        <w:pStyle w:val="afff0"/>
      </w:pPr>
      <w:r>
        <w:lastRenderedPageBreak/>
        <w:t>______________________________</w:t>
      </w:r>
    </w:p>
    <w:p w:rsidR="00000000" w:rsidRDefault="004F5D8A">
      <w:bookmarkStart w:id="19" w:name="sub_1112"/>
      <w:r>
        <w:t>* - анатомо-терапевтическо-химическая классификация</w:t>
      </w:r>
    </w:p>
    <w:p w:rsidR="00000000" w:rsidRDefault="004F5D8A">
      <w:bookmarkStart w:id="20" w:name="sub_2222"/>
      <w:bookmarkEnd w:id="19"/>
      <w:r>
        <w:t>**- ориентировочная дневная доза</w:t>
      </w:r>
    </w:p>
    <w:p w:rsidR="00000000" w:rsidRDefault="004F5D8A">
      <w:bookmarkStart w:id="21" w:name="sub_3332"/>
      <w:bookmarkEnd w:id="20"/>
      <w:r>
        <w:t>*** - эквивалентная курсовая доза</w:t>
      </w:r>
    </w:p>
    <w:bookmarkEnd w:id="21"/>
    <w:p w:rsidR="00000000" w:rsidRDefault="004F5D8A"/>
    <w:p w:rsidR="00000000" w:rsidRDefault="004F5D8A">
      <w:pPr>
        <w:pStyle w:val="1"/>
      </w:pPr>
      <w:bookmarkStart w:id="22" w:name="sub_1302"/>
      <w:r>
        <w:t>Консервированная кровь человека и ее компоненты</w:t>
      </w:r>
    </w:p>
    <w:bookmarkEnd w:id="22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2"/>
        <w:gridCol w:w="2036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Эритроцитная масса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23" w:name="sub_1303"/>
      <w:r>
        <w:t>Питательные смеси</w:t>
      </w:r>
    </w:p>
    <w:bookmarkEnd w:id="23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2"/>
        <w:gridCol w:w="2036"/>
        <w:gridCol w:w="1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10000 мл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24" w:name="sub_1304"/>
      <w:r>
        <w:t>Аллотранспланты</w:t>
      </w:r>
    </w:p>
    <w:bookmarkEnd w:id="24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3"/>
        <w:gridCol w:w="2033"/>
        <w:gridCol w:w="1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Твердая мозговая оболочка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Полиметилметакрилат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г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25" w:name="sub_1305"/>
      <w:r>
        <w:t>Импланты</w:t>
      </w:r>
    </w:p>
    <w:bookmarkEnd w:id="25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38"/>
        <w:gridCol w:w="2046"/>
        <w:gridCol w:w="1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Самосжимающиеся клипсы Язаргиля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Датчики внутричерепного давления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Шунтирующие системы с помпами различного давления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Катетеры Сван-Ганса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Гистоакрил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 тюб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26" w:name="sub_1400"/>
      <w:r>
        <w:t>4. Модель пациента</w:t>
      </w:r>
    </w:p>
    <w:bookmarkEnd w:id="26"/>
    <w:p w:rsidR="00000000" w:rsidRDefault="004F5D8A"/>
    <w:p w:rsidR="00000000" w:rsidRDefault="004F5D8A">
      <w:r>
        <w:t>Категория возрастная: взрослые, дети</w:t>
      </w:r>
    </w:p>
    <w:p w:rsidR="00000000" w:rsidRDefault="004F5D8A">
      <w:r>
        <w:t>Нозологическая форма: внутримозговое кровоизлияние неутонченное</w:t>
      </w:r>
    </w:p>
    <w:p w:rsidR="00000000" w:rsidRDefault="004F5D8A">
      <w:r>
        <w:t xml:space="preserve">Код по МКБ-10: </w:t>
      </w:r>
      <w:hyperlink r:id="rId10" w:history="1">
        <w:r>
          <w:rPr>
            <w:rStyle w:val="a4"/>
          </w:rPr>
          <w:t>I61.9</w:t>
        </w:r>
      </w:hyperlink>
    </w:p>
    <w:p w:rsidR="00000000" w:rsidRDefault="004F5D8A">
      <w:r>
        <w:t>Фаза: любая</w:t>
      </w:r>
    </w:p>
    <w:p w:rsidR="00000000" w:rsidRDefault="004F5D8A">
      <w:r>
        <w:lastRenderedPageBreak/>
        <w:t>Стадия: любая</w:t>
      </w:r>
    </w:p>
    <w:p w:rsidR="00000000" w:rsidRDefault="004F5D8A">
      <w:r>
        <w:t>Осложнение: вне зависимости от осложнений</w:t>
      </w:r>
    </w:p>
    <w:p w:rsidR="00000000" w:rsidRDefault="004F5D8A">
      <w:r>
        <w:t>Условие оказания: стационарная помощь</w:t>
      </w:r>
    </w:p>
    <w:p w:rsidR="00000000" w:rsidRDefault="004F5D8A"/>
    <w:p w:rsidR="00000000" w:rsidRDefault="004F5D8A">
      <w:pPr>
        <w:pStyle w:val="1"/>
      </w:pPr>
      <w:bookmarkStart w:id="27" w:name="sub_1401"/>
      <w:r>
        <w:t>4.1. Лечение из расчета на 30 дней</w:t>
      </w:r>
    </w:p>
    <w:bookmarkEnd w:id="27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0"/>
        <w:gridCol w:w="4440"/>
        <w:gridCol w:w="1800"/>
        <w:gridCol w:w="1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</w:t>
            </w:r>
            <w:r>
              <w:t>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А01.23.004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А02.10.002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пульса методом мониторирования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А12.12.004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Суточное мониторирование артериального давления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массы тела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лекарственной терапии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А25.23.003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диетической терапии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А15.01.001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самоуходу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А13.31.007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Обучение гигиене полости 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Обучение пациента самопомощи при </w:t>
            </w:r>
            <w:r>
              <w:lastRenderedPageBreak/>
              <w:t>перемещении в постели и кресле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А08.05.003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А08.05.010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Оценка гематокрита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триглицеридов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холестерина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липопротеидов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А09.05.028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липопротеидов низкой плотности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хлоридов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рН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А09.05.039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Исследование уровня </w:t>
            </w:r>
            <w:r>
              <w:lastRenderedPageBreak/>
              <w:t>лактатдегидрогеназы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А09.05.041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А09.05.046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А09.05.050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крови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 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А09.23.011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Микроскопическое исследование спинномозговой жидкости, подсче</w:t>
            </w:r>
            <w:r>
              <w:t>т клеток в счетной камере (определение цитоза)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креатинина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калия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уровня натрия в моче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осмолярности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А09.28.023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пальца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подгруппы и других групп крови меньшего значения А-1, А-2, D, Cc, E, Kell, Duffy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А12.05.027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А12.05.042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А26.06.082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А26.06.036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антигена HBsAg Hepalitis В virus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Hepatitis С virus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А26.06.049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А26.08.005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А26.09.010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А26.28.003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А26.31.004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чу</w:t>
            </w:r>
            <w:r>
              <w:t>вствительности микроорганизмов к антибиотикам и другим препаратам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А08.12.001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Гистологическое исследование препарата тканей сосудистой стенки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сосудов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А05.10.001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Регистрация электрокардиограммы методом мониторирования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А05.10.007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А06.09.008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Рентгенография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А12.12.003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Оценка проходимости вен нижних конечностей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А06.23.004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А06.12.032.001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Церебральная ангиография тотальная селективная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А03.08.001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Ларингоскопия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А02.08.001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органа слуха (отоскопия)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Вестибулометрия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Проведение калорической пробы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А03.25.004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органа слуха с помощью камертона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Тональная аудиометрия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Речевая аудиометрия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А12.25.003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Составление слухового паспорта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переднего сегмента глаза методом бокового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сред глаза в проходящем свете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Офтальмоскопия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Визометрия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Периметрия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Измерение угла косоглазия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Пупилометрия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Тонометрия глаза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Определение дефектов поверхности роговицы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Экзофтальмометрия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А02.26.023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Исследование аккомодации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Биомикроскопия конъюнктивы с помощью щелевой лампы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Офтальмохромоскопия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Лазерная ретинометрия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Регистрация зрительных вызванных потенциалов коры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А03.26.004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Расшифровка, описание и интерпретация данных электрофизиологических исследований зрительного анализатора.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А04.26.003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глазницы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А04.26.001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Ультразвуковое исследование глазного яблока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A11.26.011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Пара- и ретробульбарные инъекции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А13.30.010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А25.31.019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Лечебная физкультура при </w:t>
            </w:r>
            <w:r>
              <w:lastRenderedPageBreak/>
              <w:t>заболеваниях бронхолегочной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А19.09.002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А19.23.002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А21.23.001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А19.31.005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Упражнения для укрепления мышц лица и шеи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А21.01.002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Массаж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</w:t>
            </w:r>
            <w:r>
              <w:t>ризация подключичной и других центральных вен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A14.07.001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A16.08.003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временной трахеостомы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A16.08.019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Смена трахеостомической трубки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артерии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A11.12.009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A11.02.002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Внутримышечное введение лекарственных средств и растворов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A11.09.007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Эндотрахеальное введение лекарственных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A11.09.008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A02.31.001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Термометрия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A11.28.007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A14.01.001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А14.01.016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Втирание растворов в волосистую часть головы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А14.01.017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А14.07.002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полостью рта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А14.08.002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трахеостоме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А14.08.003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А14.08.004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Отсасывание слизи из носа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А14.12.001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А14.16.002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назогастральным зондом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А14.19.001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дефекации тяжелого 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А14.19.002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А14.19.003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Постановка газоотводной трубки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А14.28.001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А14.28.002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А14.28.005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А14.31.007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ВО 1.003.01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В01.003.03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А16.09.011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А14.09.001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внутримозговой гематомы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А16.23.019.007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гематом больших полушарий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А16.23.019.008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гематом мозжечка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А16.23.019.003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Удаление гематом глубинных структур головного мозга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А16.23.019.001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Установка субдурального или желудочкового датчика внутричерепного давления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lastRenderedPageBreak/>
              <w:t>А16.23.020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Пластика твердой мозговой оболочки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Вентрикулостомия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А16.23.010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Внутричерепной желудочковый шунт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А16.03.050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Пластика дефекта костей черепа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А18.05.012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Гемотрансфузия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4F5D8A"/>
    <w:p w:rsidR="00000000" w:rsidRDefault="004F5D8A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5"/>
        <w:gridCol w:w="2400"/>
        <w:gridCol w:w="2700"/>
        <w:gridCol w:w="2241"/>
        <w:gridCol w:w="2241"/>
        <w:gridCol w:w="22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bookmarkStart w:id="28" w:name="sub_992"/>
            <w:r>
              <w:lastRenderedPageBreak/>
              <w:t>Фармакотерапевтическая группа</w:t>
            </w:r>
            <w:bookmarkEnd w:id="28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АТХ группа</w:t>
            </w:r>
            <w:hyperlink w:anchor="sub_111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ОДД</w:t>
            </w:r>
            <w:hyperlink w:anchor="sub_2223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наркоза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Пропофол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Кетамин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Тиопентал натрия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Динитроген оксид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1300 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1300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Кислород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 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Миорелаксанты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Пипекурония бромид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Суксаметония бромид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Местные анестетики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Лидокаин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Прокаин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Ропивакаин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Бупивакаин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Фентанил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Тримеперидин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Трамадол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Кеторолак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Кетопрофен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Парацетамол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Диклофенак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Метамизол натрия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Индометацин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од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75 </w:t>
            </w:r>
            <w:r>
              <w:t>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Дифенгидрамин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Клемастин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Хлоропирамин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Лоратадин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Диазепам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Оксибутират натрия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Альпразолам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Бромдигидрохлор-фенилбензодиазепин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 мг/сутки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Оксазепам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нарушений сна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Зопиклон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7,5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Мидазолам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Галоперидол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Дроперидол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Кветиапин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Хлорпромазин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Рисперидон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Клозапин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Перфеназин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Тиоридазин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Левомепромазин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Трифлуоперазин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Сульпирид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Зуклопентиксол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Сертралин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Амитриптилин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Мапротилин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Циталопрам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Карбамазепин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Бензобарбитал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Ламотриджин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Фенобарбитал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Клоназепам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паркинсонизма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Амантадин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Леводопа + Карбидопа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Тригексифенидил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Клонидин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Фозиноприл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Пропранолол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Нифедипин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Амлодипин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Индапамид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Магния сульфат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Каптоприл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Эналаприл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Строфантин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Периндоприл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Добутамин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2304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16128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Фенилэфрин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48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Допамин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1728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Амиодарон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Прокаинамид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Атенолол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Нитроглицерин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мкг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Изосорбида динитрат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Триметазидин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980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Неполовые гормоны, синтетические субстанции и антигормоны)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Гидрокортизон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Преднизолон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Дексаметазон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16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Флудрокортизон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Левотироксин натрия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мкг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Десмопрессин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2,8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Алюминия фосфат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40,16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562,24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Альгедрат+магния гидроксид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3366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47124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Ранитидин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Фамотидин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Омепразол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Сукральфат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Метоклопрамид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316,2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6324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Атропин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  <w:r>
              <w:t>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Дротаверин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Папаверин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Панкреатические энзимы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Панкреатин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150000 ЕД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Противорвотные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Домперидон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Антиферменты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Апротинин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700000 ЕД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Прочие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Симетикон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 xml:space="preserve">Средства для лечения заболеваний почек и мочевыводящих </w:t>
            </w:r>
            <w:r>
              <w:lastRenderedPageBreak/>
              <w:t>путей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Диуретики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Ацетазоламид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Гидрохлортиазид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Маннитол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14000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Фуросемид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Клопидогрел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Пентоксифиллин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Надропарин кальция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855 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3420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Эноксапарин натрия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Варфарин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 мкг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7500 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Гепарин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 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Этамзилат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Аминокапроновая кислота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Декстроза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Полигидроксиэтил-крахмал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700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Повидон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Препараты плазмы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Альбумин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Тахокомб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Декстран, мол. масса около 60000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Декстран, мол. масса около 35000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Эуфиллин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Ацетилцистеин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Амоксициллин + Клавулановая кислота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 + 375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10500 мг + 2625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Цефазолин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Цефтриаксон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10000 мг'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Цефепим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Ципрофлоксацин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Офлоксацин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Пефлоксацин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Норфлоксацин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Ванкомицин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Имипенем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'60000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Меропенем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Пипемидовая кислота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Флуконазол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Кетоконазол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Итраконазол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Метронидазол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Натрия хлорид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600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Кальция хлорид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0,95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1,8 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25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2000 мл</w:t>
            </w:r>
          </w:p>
        </w:tc>
      </w:tr>
    </w:tbl>
    <w:p w:rsidR="00000000" w:rsidRDefault="004F5D8A"/>
    <w:p w:rsidR="00000000" w:rsidRDefault="004F5D8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F5D8A">
      <w:pPr>
        <w:pStyle w:val="afff0"/>
      </w:pPr>
      <w:r>
        <w:lastRenderedPageBreak/>
        <w:t>______________________________</w:t>
      </w:r>
    </w:p>
    <w:p w:rsidR="00000000" w:rsidRDefault="004F5D8A">
      <w:bookmarkStart w:id="29" w:name="sub_1113"/>
      <w:r>
        <w:t>* - анатомо-терапевтическо-химическая классификация</w:t>
      </w:r>
    </w:p>
    <w:p w:rsidR="00000000" w:rsidRDefault="004F5D8A">
      <w:bookmarkStart w:id="30" w:name="sub_2223"/>
      <w:bookmarkEnd w:id="29"/>
      <w:r>
        <w:t>** - ориентировочная дневная доза</w:t>
      </w:r>
    </w:p>
    <w:p w:rsidR="00000000" w:rsidRDefault="004F5D8A">
      <w:bookmarkStart w:id="31" w:name="sub_3333"/>
      <w:bookmarkEnd w:id="30"/>
      <w:r>
        <w:t>***- эквивалентная курсовая доза</w:t>
      </w:r>
    </w:p>
    <w:bookmarkEnd w:id="31"/>
    <w:p w:rsidR="00000000" w:rsidRDefault="004F5D8A"/>
    <w:p w:rsidR="00000000" w:rsidRDefault="004F5D8A">
      <w:pPr>
        <w:pStyle w:val="1"/>
      </w:pPr>
      <w:bookmarkStart w:id="32" w:name="sub_1402"/>
      <w:r>
        <w:t>Консервированная кровь человека и ее компоненты</w:t>
      </w:r>
    </w:p>
    <w:bookmarkEnd w:id="32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39"/>
        <w:gridCol w:w="2030"/>
        <w:gridCol w:w="1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Эритроцитная масса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33" w:name="sub_1403"/>
      <w:r>
        <w:t>Питательные смеси</w:t>
      </w:r>
    </w:p>
    <w:bookmarkEnd w:id="33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5"/>
        <w:gridCol w:w="2056"/>
        <w:gridCol w:w="1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10000 мл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34" w:name="sub_1404"/>
      <w:r>
        <w:t>Аллотранспланты</w:t>
      </w:r>
    </w:p>
    <w:bookmarkEnd w:id="34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9"/>
        <w:gridCol w:w="2043"/>
        <w:gridCol w:w="1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Твердая мозговая оболочка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30 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Полиметилметакрилат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40 г</w:t>
            </w:r>
          </w:p>
        </w:tc>
      </w:tr>
    </w:tbl>
    <w:p w:rsidR="00000000" w:rsidRDefault="004F5D8A"/>
    <w:p w:rsidR="00000000" w:rsidRDefault="004F5D8A">
      <w:pPr>
        <w:pStyle w:val="1"/>
      </w:pPr>
      <w:bookmarkStart w:id="35" w:name="sub_1405"/>
      <w:r>
        <w:t>Импланты</w:t>
      </w:r>
    </w:p>
    <w:bookmarkEnd w:id="35"/>
    <w:p w:rsidR="00000000" w:rsidRDefault="004F5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6"/>
        <w:gridCol w:w="2051"/>
        <w:gridCol w:w="1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Самосжимающиеся клипсы Язаргиля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Датчики внутричерепного давления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Шунтирующие системы с помпами различного давления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Катетеры Сван-Ганса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0,5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Интрадюссер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Микропроводник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</w:pPr>
            <w:r>
              <w:t>Гистоакрил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D8A">
            <w:pPr>
              <w:pStyle w:val="aff7"/>
              <w:jc w:val="center"/>
            </w:pPr>
            <w:r>
              <w:t>5 тюб</w:t>
            </w:r>
          </w:p>
        </w:tc>
      </w:tr>
    </w:tbl>
    <w:p w:rsidR="00000000" w:rsidRDefault="004F5D8A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5D8A"/>
    <w:rsid w:val="004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13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4000000.4864" TargetMode="External"/><Relationship Id="rId4" Type="http://schemas.openxmlformats.org/officeDocument/2006/relationships/hyperlink" Target="garantF1://4083401.0" TargetMode="External"/><Relationship Id="rId9" Type="http://schemas.openxmlformats.org/officeDocument/2006/relationships/hyperlink" Target="garantF1://4000000.1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9807</Words>
  <Characters>55906</Characters>
  <Application>Microsoft Office Word</Application>
  <DocSecurity>4</DocSecurity>
  <Lines>465</Lines>
  <Paragraphs>131</Paragraphs>
  <ScaleCrop>false</ScaleCrop>
  <Company>НПП "Гарант-Сервис"</Company>
  <LinksUpToDate>false</LinksUpToDate>
  <CharactersWithSpaces>65582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2017-04-20T05:36:00Z</dcterms:created>
  <dcterms:modified xsi:type="dcterms:W3CDTF">2017-04-20T05:36:00Z</dcterms:modified>
</cp:coreProperties>
</file>