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5907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20 декабря 2012 г. N 639н</w:t>
        </w:r>
        <w:r>
          <w:rPr>
            <w:rStyle w:val="a4"/>
            <w:b w:val="0"/>
            <w:bCs w:val="0"/>
          </w:rPr>
          <w:br/>
          <w:t>"Об утверждении стандарта специализирова</w:t>
        </w:r>
        <w:r>
          <w:rPr>
            <w:rStyle w:val="a4"/>
            <w:b w:val="0"/>
            <w:bCs w:val="0"/>
          </w:rPr>
          <w:t>нной медицинской помощи при травме позвоночника, спинного мозга и нервов спинного мозга"</w:t>
        </w:r>
      </w:hyperlink>
    </w:p>
    <w:p w:rsidR="00000000" w:rsidRDefault="00275907"/>
    <w:p w:rsidR="00000000" w:rsidRDefault="00275907">
      <w:r>
        <w:t xml:space="preserve">В соответствии со </w:t>
      </w:r>
      <w:hyperlink r:id="rId5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 г. N </w:t>
      </w:r>
      <w:r>
        <w:t>323-Ф3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275907">
      <w:bookmarkStart w:id="0" w:name="sub_1"/>
      <w:r>
        <w:t>Утвердить стандарт специализированной медицинской помощи при травме позво</w:t>
      </w:r>
      <w:r>
        <w:t xml:space="preserve">ночника, спинного мозга и нервов спинного мозга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0"/>
    <w:p w:rsidR="00000000" w:rsidRDefault="00275907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275907"/>
    <w:p w:rsidR="00000000" w:rsidRDefault="00275907">
      <w:pPr>
        <w:pStyle w:val="afff0"/>
      </w:pPr>
      <w:r>
        <w:t>Зарегистрировано в Минюсте РФ 7 февраля 2013 г.</w:t>
      </w:r>
    </w:p>
    <w:p w:rsidR="00000000" w:rsidRDefault="00275907">
      <w:pPr>
        <w:pStyle w:val="afff0"/>
      </w:pPr>
      <w:r>
        <w:t>Регистрационный N 26908</w:t>
      </w:r>
    </w:p>
    <w:p w:rsidR="00000000" w:rsidRDefault="00275907"/>
    <w:p w:rsidR="00000000" w:rsidRDefault="00275907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275907">
      <w:pPr>
        <w:ind w:firstLine="698"/>
        <w:jc w:val="right"/>
      </w:pPr>
      <w:bookmarkStart w:id="1" w:name="sub_1000"/>
      <w:r>
        <w:rPr>
          <w:rStyle w:val="a3"/>
        </w:rPr>
        <w:lastRenderedPageBreak/>
        <w:t>Приложение</w:t>
      </w:r>
    </w:p>
    <w:bookmarkEnd w:id="1"/>
    <w:p w:rsidR="00000000" w:rsidRDefault="00275907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РФ</w:t>
      </w:r>
    </w:p>
    <w:p w:rsidR="00000000" w:rsidRDefault="00275907">
      <w:pPr>
        <w:ind w:firstLine="698"/>
        <w:jc w:val="right"/>
      </w:pPr>
      <w:r>
        <w:rPr>
          <w:rStyle w:val="a3"/>
        </w:rPr>
        <w:t>от 20 декабря 2012 г. N 639н</w:t>
      </w:r>
    </w:p>
    <w:p w:rsidR="00000000" w:rsidRDefault="00275907"/>
    <w:p w:rsidR="00000000" w:rsidRDefault="00275907">
      <w:pPr>
        <w:pStyle w:val="1"/>
      </w:pPr>
      <w:r>
        <w:t>Стандарт</w:t>
      </w:r>
      <w:r>
        <w:br/>
        <w:t>специализированной медицинской помощи при травме позвоночника, спинного мозга и нервов спинного мозга</w:t>
      </w:r>
    </w:p>
    <w:p w:rsidR="00000000" w:rsidRDefault="00275907"/>
    <w:p w:rsidR="00000000" w:rsidRDefault="00275907">
      <w:r>
        <w:t>Категория возрастная: взрослые, дети</w:t>
      </w:r>
    </w:p>
    <w:p w:rsidR="00000000" w:rsidRDefault="00275907">
      <w:r>
        <w:t>Пол: любой</w:t>
      </w:r>
    </w:p>
    <w:p w:rsidR="00000000" w:rsidRDefault="00275907">
      <w:r>
        <w:t>Фаза: любая</w:t>
      </w:r>
    </w:p>
    <w:p w:rsidR="00000000" w:rsidRDefault="00275907">
      <w:r>
        <w:t>Стадия: любая</w:t>
      </w:r>
    </w:p>
    <w:p w:rsidR="00000000" w:rsidRDefault="00275907">
      <w:r>
        <w:t>Осложнения: вне зависимости от осложнений</w:t>
      </w:r>
    </w:p>
    <w:p w:rsidR="00000000" w:rsidRDefault="00275907">
      <w:r>
        <w:t>Вид медицинской помощи: специализированная медицинская помощь</w:t>
      </w:r>
    </w:p>
    <w:p w:rsidR="00000000" w:rsidRDefault="00275907">
      <w:r>
        <w:t>Условия оказания медицинской помощи: стационарно</w:t>
      </w:r>
    </w:p>
    <w:p w:rsidR="00000000" w:rsidRDefault="00275907">
      <w:r>
        <w:t>Форма оказания медицинской помощи: неотложная, экстренная</w:t>
      </w:r>
    </w:p>
    <w:p w:rsidR="00000000" w:rsidRDefault="00275907">
      <w:r>
        <w:t>Средние сроки лечен</w:t>
      </w:r>
      <w:r>
        <w:t>ия (количество дней): 40</w:t>
      </w:r>
    </w:p>
    <w:p w:rsidR="00000000" w:rsidRDefault="0027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0"/>
        <w:gridCol w:w="989"/>
        <w:gridCol w:w="10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f0"/>
            </w:pPr>
            <w:r>
              <w:t xml:space="preserve">Код по </w:t>
            </w:r>
            <w:hyperlink r:id="rId6" w:history="1">
              <w:r>
                <w:rPr>
                  <w:rStyle w:val="a4"/>
                </w:rPr>
                <w:t>МКБ Х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f0"/>
            </w:pPr>
            <w:hyperlink r:id="rId7" w:history="1">
              <w:r>
                <w:rPr>
                  <w:rStyle w:val="a4"/>
                </w:rPr>
                <w:t>S12</w:t>
              </w:r>
            </w:hyperlink>
          </w:p>
        </w:tc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f0"/>
            </w:pPr>
            <w:r>
              <w:t>Перелом шейного отдела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f0"/>
            </w:pPr>
            <w:hyperlink r:id="rId8" w:history="1">
              <w:r>
                <w:rPr>
                  <w:rStyle w:val="a4"/>
                </w:rPr>
                <w:t>S14</w:t>
              </w:r>
            </w:hyperlink>
          </w:p>
        </w:tc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f0"/>
            </w:pPr>
            <w:r>
              <w:t>Травма нервов и спинного мозга на уровне шеи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f0"/>
            </w:pPr>
            <w:hyperlink r:id="rId9" w:history="1">
              <w:r>
                <w:rPr>
                  <w:rStyle w:val="a4"/>
                </w:rPr>
                <w:t>S22</w:t>
              </w:r>
            </w:hyperlink>
          </w:p>
        </w:tc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f0"/>
            </w:pPr>
            <w:r>
              <w:t>Перелом ребра (ребер), грудины и грудного отдела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f0"/>
            </w:pPr>
            <w:hyperlink r:id="rId10" w:history="1">
              <w:r>
                <w:rPr>
                  <w:rStyle w:val="a4"/>
                </w:rPr>
                <w:t>S24</w:t>
              </w:r>
            </w:hyperlink>
          </w:p>
        </w:tc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f0"/>
            </w:pPr>
            <w:r>
              <w:t>Травма нервов и спинного мозга в грудном отделе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f0"/>
            </w:pPr>
            <w:hyperlink r:id="rId11" w:history="1">
              <w:r>
                <w:rPr>
                  <w:rStyle w:val="a4"/>
                </w:rPr>
                <w:t>S32</w:t>
              </w:r>
            </w:hyperlink>
          </w:p>
        </w:tc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f0"/>
            </w:pPr>
            <w:r>
              <w:t>Перелом пояснично-крестцового отдела позвоночника и костей 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f0"/>
            </w:pPr>
            <w:hyperlink r:id="rId12" w:history="1">
              <w:r>
                <w:rPr>
                  <w:rStyle w:val="a4"/>
                </w:rPr>
                <w:t>S33</w:t>
              </w:r>
            </w:hyperlink>
          </w:p>
        </w:tc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f0"/>
            </w:pPr>
            <w:r>
              <w:t>Вывих, растяжение и перенапряжение капсульно-связочного аппарата поясничного отдела позвоночника и 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f0"/>
            </w:pPr>
            <w:hyperlink r:id="rId13" w:history="1">
              <w:r>
                <w:rPr>
                  <w:rStyle w:val="a4"/>
                </w:rPr>
                <w:t>S34</w:t>
              </w:r>
            </w:hyperlink>
          </w:p>
        </w:tc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f0"/>
            </w:pPr>
            <w:r>
              <w:t>Травма нервов и поясничного отдела спинного мозга на уровне живота, нижней части спины и 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f0"/>
            </w:pPr>
            <w:hyperlink r:id="rId14" w:history="1">
              <w:r>
                <w:rPr>
                  <w:rStyle w:val="a4"/>
                </w:rPr>
                <w:t>Т08</w:t>
              </w:r>
            </w:hyperlink>
          </w:p>
        </w:tc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5907">
            <w:pPr>
              <w:pStyle w:val="afff0"/>
            </w:pPr>
            <w:r>
              <w:t>Перелом позвоночника на неуточненном уровне</w:t>
            </w:r>
          </w:p>
        </w:tc>
      </w:tr>
    </w:tbl>
    <w:p w:rsidR="00000000" w:rsidRDefault="00275907"/>
    <w:p w:rsidR="00000000" w:rsidRDefault="00275907">
      <w:pPr>
        <w:pStyle w:val="1"/>
      </w:pPr>
      <w:bookmarkStart w:id="2" w:name="sub_1001"/>
      <w:r>
        <w:t>1. Медицинские меропр</w:t>
      </w:r>
      <w:r>
        <w:t>иятия для диагностики заболевания, состояния</w:t>
      </w:r>
    </w:p>
    <w:bookmarkEnd w:id="2"/>
    <w:p w:rsidR="00000000" w:rsidRDefault="0027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31"/>
        <w:gridCol w:w="6031"/>
        <w:gridCol w:w="2866"/>
        <w:gridCol w:w="30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rPr>
                <w:rStyle w:val="a3"/>
              </w:rPr>
              <w:lastRenderedPageBreak/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hyperlink r:id="rId15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В01.003.001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В01.023.001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B01.024.001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Прием (осмотр, консультация) врача-нейрохирурга первичный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B01.031.001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Прием (осмотр, консультация) врача-педиатра первичный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В01.047.001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В01.050.001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Прием (осмотр, консультация) врача-травматолога-ортопеда первичный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0,7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В01.053.001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Прием (осмотр, консультация) врача-уролога первичный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А09.20.003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Определение Д-димера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А09.23.001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Цитологическое исследование клеток спинномозговой жидкости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0,02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А09.23.003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0,001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А09.23.008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Микроскопическое исследование спинномозговой жидкости, подсчет клеток в счетной камере (определение цито</w:t>
            </w:r>
            <w:r>
              <w:t>за)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0,02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А12.05.005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А12.05.006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А12.05.039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Определение времени свертывания плазмы крови, активированного каолином и (или) кефалином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lastRenderedPageBreak/>
              <w:t>А12.06.011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А26.06.036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А26.06.041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А26.06.048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А26.06.049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virus</w:t>
            </w:r>
            <w:r>
              <w:t xml:space="preserve"> HIV 2) в крови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В03.005.004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В03.005.006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В03.016.003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В03.016.004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В03.016.006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Анализ мочи общий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А05.03.662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Магнитно-резонансная томография позвоночника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А05.03.002.001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Магнитно-резонансная томография позвоночника с контрастированием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А05Л0.606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А05.23.009.010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Магнитно-резонансная томография спинного мозга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А05.23.009.011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Магнитно-резонансная томография спинного мозга с контрастированием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А05.23.009.012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Магнитно-резонансная перфузия спинного мозга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А05.23.009.013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Магнитно-резонансная диффузия спинного мозга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lastRenderedPageBreak/>
              <w:t>A05.23.009.014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Магнитно-резонансная ликворография спинного мозга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А05.23.009.015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Магнитно-резонансная томография спинного мозга с контрастированием топометрическая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А05.23.009.016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Магнитно-резонансная томография спинного мозга фазовоконтрастная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А06.03.007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первого и второго шейного позвонка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А06.03.008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сочленения затылочной кости и первого шейного позвонка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А06.03.009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зубовидного отростка (второго шейного позвонка)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А06.03.010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шейного отдела позвоночника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А06.03.011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шейно-дорсального отдела позвоночника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А06.03.012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Компьютерная томография шеи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А06.03.013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дорсального отдела позвоночника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А06.03.014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дорсолюмбального отдела позвоночника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А06.03.015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поясничного отдела позвоночника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А06.03.016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пояснично-крестцового отдела позвоночника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А06.03.017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крестца и копчика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А06.03.018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А06.03.019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позвоночника в динамике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А06.03.020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позвоночника, вертикальная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А06.03.058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Компьютерная томография позвоночника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А06.03.058.001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 xml:space="preserve">Компьютерная томография позвоночника для </w:t>
            </w:r>
            <w:r>
              <w:lastRenderedPageBreak/>
              <w:t>трехмерной реконструкции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lastRenderedPageBreak/>
              <w:t>0,5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lastRenderedPageBreak/>
              <w:t>А06.03.058.002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Компьютерная томография позвоночника спиральная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А06.23.009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Миелография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А12.03.001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Биомеханическое исследование позвоночника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</w:tbl>
    <w:p w:rsidR="00000000" w:rsidRDefault="00275907"/>
    <w:p w:rsidR="00000000" w:rsidRDefault="00275907">
      <w:pPr>
        <w:pStyle w:val="1"/>
      </w:pPr>
      <w:bookmarkStart w:id="3" w:name="sub_1002"/>
      <w:r>
        <w:t>2. Медицинские услуги для лечения заболевания, состояния и контроля за лечением</w:t>
      </w:r>
    </w:p>
    <w:bookmarkEnd w:id="3"/>
    <w:p w:rsidR="00000000" w:rsidRDefault="0027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18"/>
        <w:gridCol w:w="6034"/>
        <w:gridCol w:w="2869"/>
        <w:gridCol w:w="30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hyperlink r:id="rId16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В01.003</w:t>
            </w:r>
            <w:r>
              <w:t>.003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6,1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В01.020.001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B01.623.002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Прием (осмотр, консультация) врача- невролога повторный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6,6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В01.024.003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Ежедневный осмотр врачом-нейрохирургом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В01.031.002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Прием (осмотр, консультация) врача-педиатра повторный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В01.047.002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Прием (осмотр, консультация) врача-терапевта повторный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6,5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В01.050.002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Прием (осмотр, консультация) врача-травматолога-ортопеда повторный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В01.053.002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Прием (осмотр, консультация) врача-уролога повторный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B01.053.004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Прием (осмотр, консультация) врача детского уролога-андролога повторный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rPr>
                <w:rStyle w:val="a3"/>
              </w:rPr>
              <w:lastRenderedPageBreak/>
              <w:t>Наблюдение и уход за пациентом медицинским работником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В03.003.005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Суточное наблюдение реанимационного пациента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А08.23.001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Цитологическое исследование препарата тканей центральной нервной системы и головного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А08.23.002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Гистологическое исследование препарата тканей центральной нервной системы и головного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А08.24.001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Гистологическое исследование препарата тканей периферической нервной системы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А08.30.006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Просмотр гистологического препарата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А08.30.007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Просмотр цитологического препарата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А08.30.017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Срочное интраоперационное гистологическое исследование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А08.30.018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Срочное интраоперационное цитологическое исследование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А09.05.023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Исследование уровня глюкозы в крови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А09.23.001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Цитологическое исследование клеток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А09.23.002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Определение крови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А09.23.003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А09.23.003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А09.23.004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Исследование уровня белка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А09.23.005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Тесты на аномальный белок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А09.23.006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А09.23.007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Исследование концентрации водородных ионов (рН)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lastRenderedPageBreak/>
              <w:t>А09.23.008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А09.23.009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Исследование уровня натрия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А09.23.010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Исследование уровня калия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A09.23.011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Исследование уровня кальция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A09.23.012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Исследование уровня хлоридов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A09.23.013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Исследование уровня лактата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A12.05.039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Определение времени свертывания плазмы крови, активированного каолином и (или) кефалином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A26.01.002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Бактериологическое исследование пунктата пролежня на аэробные и факультативно-анаэробные микроорганизмы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A26.01.014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Микологическое исследование пунктата пролежня на грибы рода кандида (Candida spp.)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0,01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В03.005.004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B03.016.003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B03.016.004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 xml:space="preserve">Анализ </w:t>
            </w:r>
            <w:r>
              <w:t>крови биохимический общетерапевтический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В03.016.006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Анализ мочи общий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А05.03.002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Магнитно-резонансная томография позвоночника 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А05.03.002.001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Магнитно-резонансная томография позвоночника с контрастированием 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А05.10.006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А05.23.009.010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 xml:space="preserve">Магнитно-резонансная томография спинного мозга </w:t>
            </w:r>
            <w:r>
              <w:lastRenderedPageBreak/>
              <w:t>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lastRenderedPageBreak/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lastRenderedPageBreak/>
              <w:t>А05.23.009.011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Магнитно-резонансная томография спинного мозга с контрастированием 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А05.23.009.012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Магнитно-резонансная перфузия спинного мозга 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А05.23.009.013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Магнитно-резонансная диффузия спинного мозга 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А05.23.009.014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Магнитно-резонансная ликворография спинного мозга 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А05.23.009.015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Магнитно-резонансная томография спинного мозга с контрастированием топометрическая 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А05.23.009.016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Магнитно-резонансная томография спинного мозга фазовоконтрастная 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А06.03.007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первого и второго шейного позвонка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А06.03.008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сочленения затылочной кости и первого шейного позвонка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: А06.03.009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зубовидного отростка (второго шейного позвонка)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шейного отдела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шейно-дорсального отдела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А06.03.012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Компьютерная томография шеи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А06.03.013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дорсального отдела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А06.03.014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дорсолюмбального отдела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А06.03.015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поясничного отдела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A06.03.616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пояснично-крестцового отдела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А06.03.017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крестца и копчика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lastRenderedPageBreak/>
              <w:t>А06.03.018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А06.03.019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позвоночника в динамике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А06.03.020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Рентгенография позвоночника, вертикальная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А06.03.058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Компьютерная томография позвоночника 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А06.03.058.001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Компьютерная томография позвоночника для трехмерной реконструкции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А06.03.058.002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Компьютерная томография позвоночника спиральная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А12.03.001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Биомеханическое исследование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</w:t>
            </w:r>
            <w:r>
              <w:rPr>
                <w:rStyle w:val="a3"/>
              </w:rPr>
              <w:t>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А11.01.007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Биопсия тканей пролежня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А11.01.008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Пункция пролежня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А16.01.004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Хирургическая обработка раны или инфицированной ткани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А16.01.004.002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Ревизия послеоперационной раны под наркозом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А16.03.034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Репозиция отломков костей при переломах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А16.03.035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Декомпрессивная ламинэктомия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А16.03.35.001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Декомпрессивная ламинэктомия позвонков с фиксацией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А16.03.050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Вертебротомия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А16.03.051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Корпорэктомия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А16.03.051.001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Корпорэктомия с эндопротезированием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А16.03.052.002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Корпорэктомия с реконструктивно-пластическим компонентом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0,05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А16.03.052.003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Удаление позвонка с эндопротезированием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А16.03.052.003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Удаление позвонка с эндопротезированием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А16.04.010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Артродез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А16.04.010.001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 xml:space="preserve">Артродез позвоночника (спондилодез) с </w:t>
            </w:r>
            <w:r>
              <w:lastRenderedPageBreak/>
              <w:t>использованием видеоэндоскопических технологий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lastRenderedPageBreak/>
              <w:t>0,05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lastRenderedPageBreak/>
              <w:t>A16.04.011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Спондилосинтез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A16.04.029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Динамическая фиксация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A16.04.030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Пластика позвонка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A16.04.031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Удаление тела позвонка с эндопротезированием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B01.003.004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В01.003.004.010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Комбинированный эндотрахеальный наркоз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В01.003.004.011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Сочетанная анестезия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А15.03.002.001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Наложение иммобилизационной повязки при переломах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А15.03.004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Наложение корсета при патологии шейного отдела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А15.03.005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Наложение корсета при патологии грудного отдела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A15.03.006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Наложение корсета при патологии поясничного отдела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A15.12.002.001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Прерывистая пневмокомпрессия нижних конечностей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А15.30.006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Наложение повязки при пролежнях III и/или IV степеней тяжести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А15.30.007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Наложение повязки при полостных операциях на органах забрюшинного пространства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0,05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А15.30.008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Наложение повязки при операциях на органах шеи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0,05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А19.03.001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Лечебная физкультура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А19.03.001.001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Групповое занятие лечебной физкультурой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А19.03.661.002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Механотерапия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А19.03.001.003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Роботизированная механотерапия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lastRenderedPageBreak/>
              <w:t>A19.03.001.004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Механотерапия на простейших механотерапевтических аппаратах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A19.03.001.005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Механотерапия на блоковых механотерапевтических аппаратах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A19.03.001.006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Механотерапия на маятниковых механотерапевтических аппаратах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A19.03.001.007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Механотерапия на механотерапевтических аппаратах с пневмоприводом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A19.03.001.008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Механотерапия на механотерапевтических аппаратах с гидроприводом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A19.03.001.009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Механотерапия на механотерапевтических аппаратах с электроприводом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A19.03.001.010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Механотерапия на механотерапевтических аппаратах со следящим приводом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A19.03.001.011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Лечебная физкультура с биологической обратной связью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A19.03.001.012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электромиграфии (ЭМГ)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A19.03.001.013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динамографическим показателям (по силе)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A19.03.001.014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опорной реакции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A19.03.001.015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</w:t>
            </w:r>
            <w:r>
              <w:t xml:space="preserve">иологической обратной связью по подографическим показателям при травме </w:t>
            </w:r>
            <w:r>
              <w:lastRenderedPageBreak/>
              <w:t>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lastRenderedPageBreak/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lastRenderedPageBreak/>
              <w:t>А19.03.001.016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гониографическим показателям (по суставному углу)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А19.03.001.017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кинезиологическому образу движения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А19.03.001.018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линейной скорости перемещения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А19.03.001.019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угловой скорости перемещения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A19.03.001.020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линейному ускорению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A19.03.001.021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угловому ускорению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A19.03.001.022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Лечебная физкультура с использованием аппаратов и тренажеров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A19.03.001.023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Гидрокинезотерапия при травме позвоноч</w:t>
            </w:r>
            <w:r>
              <w:t>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Лечебная физкультура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A19.03.004.001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Индивидуальное занятие лечебной физкультурой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A19.03.004.002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Групповое занятие лечебной физкультурой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A19.03.004.003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Механотерапия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A19.03.004.004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Роботизированная механотерапия при травме позвоночни</w:t>
            </w:r>
            <w:r>
              <w:t>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A19.03.004.005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 xml:space="preserve">Механотерапия на простейших </w:t>
            </w:r>
            <w:r>
              <w:lastRenderedPageBreak/>
              <w:t>механотерапевтических аппаратах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lastRenderedPageBreak/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lastRenderedPageBreak/>
              <w:t>А19.03.004.006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Механотерапия на блоковых механотерапевтических аппаратах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А19.03.004.007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Механотерапия на маятниковых механотерапевтических аппаратах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А19.03.004.008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Механотерапия на механотерапевтических аппаратах с пневмоприводом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А19.03.004.009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Механотерапия на механотерапевтических аппаратах с гидроприводом при травме позвоночника с поражение</w:t>
            </w:r>
            <w:r>
              <w:t>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А19.03.004.010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Механотерапия на механотерапевтических аппаратах с электроприводом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A19.03.004.011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Механотерапия на механотерапевтических аппаратах со следящим приводом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А19.03.004.012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Лечебная физкультура с биологической обратной связью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А19.03.004.013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электромиграфии (ЭМГ)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А19.03.004.014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динамографическим показателям (по силе) при травме п</w:t>
            </w:r>
            <w:r>
              <w:t>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А19.03.004.015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опорной реакции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lastRenderedPageBreak/>
              <w:t>А19.03.004.016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подографическим показателям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А19.03.004.017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 xml:space="preserve">Тренировка с биологической обратной связью по гониографическим показателям (по суставному углу) при травме </w:t>
            </w:r>
            <w:r>
              <w:t>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А19.03.004.018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кинезиологическому образу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А19.03.004.019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линейной скорости перемещения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А19.03.004.020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угловой скорости перемещения при травме позвоночника с пора</w:t>
            </w:r>
            <w:r>
              <w:t>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A19.03.004.021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линейному ускорению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A19.03.004.022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угловому ускорению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A19.03.004.023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электроэнцефалографии (ЭЭГ)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A19.03.004.024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спирографическим показателям при травме позвоночника с пораже</w:t>
            </w:r>
            <w:r>
              <w:t>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A19.03.004.025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Тренировка с биологической обратной связью по показателям мышечной механограммы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A19.03.004.026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 xml:space="preserve">Лечебная физкультура с использованием </w:t>
            </w:r>
            <w:r>
              <w:lastRenderedPageBreak/>
              <w:t>аппаратов и тренажеров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lastRenderedPageBreak/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lastRenderedPageBreak/>
              <w:t>A19.03.004.027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Гидрокинезотерапия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</w:t>
            </w:r>
          </w:p>
        </w:tc>
      </w:tr>
    </w:tbl>
    <w:p w:rsidR="00000000" w:rsidRDefault="00275907"/>
    <w:p w:rsidR="00000000" w:rsidRDefault="00275907">
      <w:pPr>
        <w:pStyle w:val="1"/>
      </w:pPr>
      <w:bookmarkStart w:id="4" w:name="sub_100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4"/>
    <w:p w:rsidR="00000000" w:rsidRDefault="0027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2"/>
        <w:gridCol w:w="2918"/>
        <w:gridCol w:w="3869"/>
        <w:gridCol w:w="2198"/>
        <w:gridCol w:w="1526"/>
        <w:gridCol w:w="1459"/>
        <w:gridCol w:w="18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  <w:jc w:val="center"/>
            </w:pPr>
            <w:r>
              <w:t>Наименование лекарственного пр</w:t>
            </w:r>
            <w:r>
              <w:t>епарата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А02ВА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Блокаторы Н2-гистаминовых рецепторов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Ранитидин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9000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Фамотидин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А03ВА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Алкалоиды белладонны, третичные амины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Атропин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A03FA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Стимуляторы моторики желудочно-кишечного тракта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Метоклопрамид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A06AD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Осмотические слабительные средства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Магния сульфат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7000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А07АА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Антибиотики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Канамицин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7500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А12ВА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Препараты калия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Калия хлорид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45000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А12СХ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Другие минеральные вещества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Калия и магния аспарагинат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В02АА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Аминокислоты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Аминокапроновая кислота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16000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160000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В05АА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Кровезаменители и препараты плазмы крови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Гидроксиэтилкрахмал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60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Декстран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В05ВС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Растворы с осмодиуретическим действием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Маннитол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70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В05ХА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Растворы электролитов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Натрия хлорид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С01СА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Адренергические и дофаминергические средства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Добутамин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Допамин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Эпинефрин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С02АС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Агонисты имидазолиновых рецепторов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Клонидин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0,45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С03СА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Сульфонамиды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Фуросемид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ID04AA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 xml:space="preserve">Антигистаминные препараты для </w:t>
            </w:r>
            <w:r>
              <w:lastRenderedPageBreak/>
              <w:t>наружного применения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Дифенгидрамин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90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810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D06AX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Другие антибиотики для наружного применения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Гентамицин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D06BX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Другие противомикробные препараты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Метронидазол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Н01ВА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Вазопрессин и его аналоги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Десмопрессин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Н02АВ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Глюкокортикоиды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Гидрокортизон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Метилпреднизолона ацепонат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Преднизолон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60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J01CR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Амоксициллин + [Клавулановая кислота]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500 + 100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5000 + 1000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J01DB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Цефалоспорины 1-го поколения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Цефазолин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Цефалексин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J01DD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Цефалоспорины 3-го поколения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Цефоперазон + [Сульбактам]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 xml:space="preserve">2000 + </w:t>
            </w:r>
            <w:r>
              <w:lastRenderedPageBreak/>
              <w:t>2000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lastRenderedPageBreak/>
              <w:t xml:space="preserve">20000 + </w:t>
            </w:r>
            <w:r>
              <w:lastRenderedPageBreak/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Цефотаксим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 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4000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Цефтазидим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4000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Цефтриаксон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J01DE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Цефалоспорины 4-го поколения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Цефепим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J01DH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Карбапенемы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Имипенем + [Циластатин]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1000 + 100 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10000 + 1000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Меропенем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J01GB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Другие аминогликозиды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Амикацин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Тобрамицин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J01MA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Фторхинолоны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Левофлоксацин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Ципрофлоксацин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J01XA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Антибиотики гликопептидной структуры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Ванкомицин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J01XX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Прочие антибактериальные препараты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Линезолид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М01АВ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Диклофенак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Кеторолак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M01A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Оксикамы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Лорноксикам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M01A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Производные пропионовой кислоты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Кетопрофен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М03ВX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Другие миорелаксанты центрального действия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Баклофен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N01AH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Опиоидные анальгетики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Фентанил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N01AX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Другие препараты для общей анестезии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Кетамин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Пропофол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800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N02AA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Алкалоиды опия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Морфин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N02AX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Анальгетики со смешанным механизмом действия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Трамадол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N03AE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Клоназепам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N03AG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Производные жирных кислот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Вальпроевая кислота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N05BA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Диазепам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Диазепам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Лоразепам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Лоразепам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N05CD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Нитразепам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N06BX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Другие психостимуляторы и ноотропные препараты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Цитиколин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N07AA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Антихолинэстеразные средства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Ипидакрин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N07AX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Другие парасимпатомиметики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Холина альфосцерат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R01AA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Адреномиметики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Фенилэфрин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R05CB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Муколитические препараты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Ацетилцистеин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V07AB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Вода для инъекций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5000</w:t>
            </w:r>
          </w:p>
        </w:tc>
      </w:tr>
    </w:tbl>
    <w:p w:rsidR="00000000" w:rsidRDefault="00275907"/>
    <w:p w:rsidR="00000000" w:rsidRDefault="00275907">
      <w:pPr>
        <w:pStyle w:val="1"/>
      </w:pPr>
      <w:bookmarkStart w:id="5" w:name="sub_1004"/>
      <w:r>
        <w:t>4. Перечень медицинских изделий, имплантируемых в организм человека</w:t>
      </w:r>
    </w:p>
    <w:bookmarkEnd w:id="5"/>
    <w:p w:rsidR="00000000" w:rsidRDefault="0027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38"/>
        <w:gridCol w:w="6215"/>
        <w:gridCol w:w="5251"/>
        <w:gridCol w:w="2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Код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Наименование вида медицинского изделия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6952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Заплата для твердой мозговой оболочки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2</w:t>
            </w:r>
          </w:p>
        </w:tc>
      </w:tr>
    </w:tbl>
    <w:p w:rsidR="00000000" w:rsidRDefault="00275907"/>
    <w:p w:rsidR="00000000" w:rsidRDefault="00275907">
      <w:pPr>
        <w:pStyle w:val="1"/>
      </w:pPr>
      <w:bookmarkStart w:id="6" w:name="sub_1005"/>
      <w:r>
        <w:lastRenderedPageBreak/>
        <w:t>5. Виды лечебного питания, включая специализированные продукты лечебного питания</w:t>
      </w:r>
    </w:p>
    <w:bookmarkEnd w:id="6"/>
    <w:p w:rsidR="00000000" w:rsidRDefault="0027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70"/>
        <w:gridCol w:w="3896"/>
        <w:gridCol w:w="25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Наименование вида лечебного питания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Основная лечебная диета (ОЛД)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Основной вариант стандартной диеты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Энтеральное питание (ЭП)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Диетическая терапия при заболеваниях нервной системы (стол 12)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0,05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5907">
            <w:pPr>
              <w:pStyle w:val="afff0"/>
            </w:pPr>
            <w:r>
              <w:t>40</w:t>
            </w:r>
          </w:p>
        </w:tc>
      </w:tr>
    </w:tbl>
    <w:p w:rsidR="00000000" w:rsidRDefault="00275907"/>
    <w:p w:rsidR="00000000" w:rsidRDefault="00275907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275907">
      <w:r>
        <w:lastRenderedPageBreak/>
        <w:t>______________________________</w:t>
      </w:r>
    </w:p>
    <w:p w:rsidR="00000000" w:rsidRDefault="00275907">
      <w:bookmarkStart w:id="7" w:name="sub_1111"/>
      <w:r>
        <w:t xml:space="preserve">*(1) - </w:t>
      </w:r>
      <w:hyperlink r:id="rId17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275907">
      <w:bookmarkStart w:id="8" w:name="sub_2222"/>
      <w:bookmarkEnd w:id="7"/>
      <w:r>
        <w:t>*(2) -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</w:t>
      </w:r>
      <w:r>
        <w:t>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</w:t>
      </w:r>
      <w:r>
        <w:t>кие показания.</w:t>
      </w:r>
    </w:p>
    <w:p w:rsidR="00000000" w:rsidRDefault="00275907">
      <w:bookmarkStart w:id="9" w:name="sub_3333"/>
      <w:bookmarkEnd w:id="8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275907">
      <w:bookmarkStart w:id="10" w:name="sub_4444"/>
      <w:bookmarkEnd w:id="9"/>
      <w:r>
        <w:t>*(4) - средняя суточная доза</w:t>
      </w:r>
    </w:p>
    <w:p w:rsidR="00000000" w:rsidRDefault="00275907">
      <w:bookmarkStart w:id="11" w:name="sub_5555"/>
      <w:bookmarkEnd w:id="10"/>
      <w:r>
        <w:t>*(5) - средняя курсовая доза</w:t>
      </w:r>
    </w:p>
    <w:bookmarkEnd w:id="11"/>
    <w:p w:rsidR="00000000" w:rsidRDefault="00275907"/>
    <w:p w:rsidR="00000000" w:rsidRDefault="00275907">
      <w:r>
        <w:rPr>
          <w:rStyle w:val="a3"/>
        </w:rPr>
        <w:t>Примечания:</w:t>
      </w:r>
    </w:p>
    <w:p w:rsidR="00000000" w:rsidRDefault="00275907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</w:t>
      </w:r>
      <w:r>
        <w:t>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</w:t>
      </w:r>
      <w:r>
        <w:t>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275907"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</w:t>
      </w:r>
      <w:r>
        <w:t>ьной непереносимости, по жизненным показаниям) по решению врачебной комиссии (</w:t>
      </w:r>
      <w:hyperlink r:id="rId18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</w:t>
      </w:r>
      <w:r>
        <w:t>конодательства Российской Федерации, 2011, N 48, ст. 6724; 2012, N 26, ст. 3442, 3446)).</w:t>
      </w:r>
    </w:p>
    <w:p w:rsidR="00000000" w:rsidRDefault="00275907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275907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5907"/>
    <w:rsid w:val="0027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1957" TargetMode="External"/><Relationship Id="rId13" Type="http://schemas.openxmlformats.org/officeDocument/2006/relationships/hyperlink" Target="garantF1://4000000.1973" TargetMode="External"/><Relationship Id="rId18" Type="http://schemas.openxmlformats.org/officeDocument/2006/relationships/hyperlink" Target="garantF1://12091967.3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000000.1955" TargetMode="External"/><Relationship Id="rId12" Type="http://schemas.openxmlformats.org/officeDocument/2006/relationships/hyperlink" Target="garantF1://4000000.305" TargetMode="External"/><Relationship Id="rId17" Type="http://schemas.openxmlformats.org/officeDocument/2006/relationships/hyperlink" Target="garantF1://4000000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031938.12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4000000.0" TargetMode="External"/><Relationship Id="rId11" Type="http://schemas.openxmlformats.org/officeDocument/2006/relationships/hyperlink" Target="garantF1://4000000.304" TargetMode="External"/><Relationship Id="rId5" Type="http://schemas.openxmlformats.org/officeDocument/2006/relationships/hyperlink" Target="garantF1://12091967.37" TargetMode="External"/><Relationship Id="rId15" Type="http://schemas.openxmlformats.org/officeDocument/2006/relationships/hyperlink" Target="garantF1://70031938.1200" TargetMode="External"/><Relationship Id="rId10" Type="http://schemas.openxmlformats.org/officeDocument/2006/relationships/hyperlink" Target="garantF1://4000000.1965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70214826.0" TargetMode="External"/><Relationship Id="rId9" Type="http://schemas.openxmlformats.org/officeDocument/2006/relationships/hyperlink" Target="garantF1://4000000.309" TargetMode="External"/><Relationship Id="rId14" Type="http://schemas.openxmlformats.org/officeDocument/2006/relationships/hyperlink" Target="garantF1://4000000.19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4181</Words>
  <Characters>23837</Characters>
  <Application>Microsoft Office Word</Application>
  <DocSecurity>4</DocSecurity>
  <Lines>198</Lines>
  <Paragraphs>55</Paragraphs>
  <ScaleCrop>false</ScaleCrop>
  <Company>НПП "Гарант-Сервис"</Company>
  <LinksUpToDate>false</LinksUpToDate>
  <CharactersWithSpaces>27963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2017-04-20T06:34:00Z</dcterms:created>
  <dcterms:modified xsi:type="dcterms:W3CDTF">2017-04-20T06:34:00Z</dcterms:modified>
</cp:coreProperties>
</file>